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4C672951" w14:textId="77777777" w:rsidTr="00665DDC">
        <w:trPr>
          <w:trHeight w:val="1412"/>
        </w:trPr>
        <w:tc>
          <w:tcPr>
            <w:tcW w:w="9424" w:type="dxa"/>
            <w:gridSpan w:val="2"/>
          </w:tcPr>
          <w:p w14:paraId="46705752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5ED2C346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569A3024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7435BB81" w14:textId="77777777"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1A26D5E2" w14:textId="77777777" w:rsidTr="00665DDC">
        <w:trPr>
          <w:trHeight w:val="890"/>
        </w:trPr>
        <w:tc>
          <w:tcPr>
            <w:tcW w:w="9424" w:type="dxa"/>
            <w:gridSpan w:val="2"/>
            <w:vAlign w:val="bottom"/>
          </w:tcPr>
          <w:p w14:paraId="08C2F8FF" w14:textId="77777777" w:rsidR="0010012F" w:rsidRDefault="00A20B89" w:rsidP="006434FF">
            <w:pPr>
              <w:jc w:val="center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>Odluk</w:t>
            </w:r>
            <w:r w:rsidR="0010012F">
              <w:rPr>
                <w:rFonts w:eastAsia="Myriad Pro" w:cs="Myriad Pro"/>
                <w:color w:val="231F20"/>
              </w:rPr>
              <w:t>a</w:t>
            </w:r>
            <w:r w:rsidR="0039418E">
              <w:rPr>
                <w:rFonts w:eastAsia="Myriad Pro" w:cs="Myriad Pro"/>
                <w:color w:val="231F20"/>
              </w:rPr>
              <w:t xml:space="preserve"> o načinu pružanja javne usluge prikupljanja</w:t>
            </w:r>
            <w:r w:rsidR="0010012F">
              <w:rPr>
                <w:rFonts w:eastAsia="Myriad Pro" w:cs="Myriad Pro"/>
                <w:color w:val="231F20"/>
              </w:rPr>
              <w:t xml:space="preserve"> </w:t>
            </w:r>
            <w:r w:rsidR="0039418E">
              <w:rPr>
                <w:rFonts w:eastAsia="Myriad Pro" w:cs="Myriad Pro"/>
                <w:color w:val="231F20"/>
              </w:rPr>
              <w:t>miješanog komunalnog otpada</w:t>
            </w:r>
          </w:p>
          <w:p w14:paraId="65AC9FFE" w14:textId="04E2B83F" w:rsidR="006434FF" w:rsidRPr="006434FF" w:rsidRDefault="0039418E" w:rsidP="006434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</w:rPr>
              <w:t xml:space="preserve"> i biorazgradivog komunalnog otpada na području grada Karlovca</w:t>
            </w:r>
          </w:p>
          <w:p w14:paraId="77F2013F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073A3C70" w14:textId="77777777" w:rsidTr="00665DDC">
        <w:trPr>
          <w:trHeight w:val="706"/>
        </w:trPr>
        <w:tc>
          <w:tcPr>
            <w:tcW w:w="9424" w:type="dxa"/>
            <w:gridSpan w:val="2"/>
            <w:tcBorders>
              <w:bottom w:val="single" w:sz="4" w:space="0" w:color="000000" w:themeColor="text1"/>
            </w:tcBorders>
          </w:tcPr>
          <w:p w14:paraId="5EE80CA7" w14:textId="77777777" w:rsidR="008D68D5" w:rsidRPr="006434FF" w:rsidRDefault="0039418E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>Upravni odjel za prostorno uređenje,gradnju i zaštitu okoliša</w:t>
            </w:r>
          </w:p>
        </w:tc>
      </w:tr>
      <w:tr w:rsidR="0015298D" w:rsidRPr="00AE1EED" w14:paraId="2CAB2E9A" w14:textId="77777777" w:rsidTr="00581581">
        <w:trPr>
          <w:trHeight w:val="344"/>
        </w:trPr>
        <w:tc>
          <w:tcPr>
            <w:tcW w:w="4712" w:type="dxa"/>
          </w:tcPr>
          <w:p w14:paraId="602D3907" w14:textId="5F650C2E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6A4744">
              <w:rPr>
                <w:rFonts w:cs="Times New Roman"/>
                <w:b/>
                <w:sz w:val="24"/>
                <w:szCs w:val="24"/>
              </w:rPr>
              <w:t>13</w:t>
            </w:r>
            <w:r w:rsidR="0015704B">
              <w:rPr>
                <w:rFonts w:cs="Times New Roman"/>
                <w:b/>
                <w:sz w:val="24"/>
                <w:szCs w:val="24"/>
              </w:rPr>
              <w:t>.0</w:t>
            </w:r>
            <w:r w:rsidR="009C0A35">
              <w:rPr>
                <w:rFonts w:cs="Times New Roman"/>
                <w:b/>
                <w:sz w:val="24"/>
                <w:szCs w:val="24"/>
              </w:rPr>
              <w:t>1</w:t>
            </w:r>
            <w:r w:rsidR="0015704B">
              <w:rPr>
                <w:rFonts w:cs="Times New Roman"/>
                <w:b/>
                <w:sz w:val="24"/>
                <w:szCs w:val="24"/>
              </w:rPr>
              <w:t>.20</w:t>
            </w:r>
            <w:r w:rsidR="009C0A35">
              <w:rPr>
                <w:rFonts w:cs="Times New Roman"/>
                <w:b/>
                <w:sz w:val="24"/>
                <w:szCs w:val="24"/>
              </w:rPr>
              <w:t>20</w:t>
            </w:r>
            <w:r w:rsidR="0039418E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41F19F0E" w14:textId="77777777"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6D6FA9EF" w14:textId="709B6EE1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815BF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6A4744">
              <w:rPr>
                <w:rFonts w:cs="Times New Roman"/>
                <w:b/>
                <w:sz w:val="24"/>
                <w:szCs w:val="24"/>
              </w:rPr>
              <w:t>11</w:t>
            </w:r>
            <w:bookmarkStart w:id="0" w:name="_GoBack"/>
            <w:bookmarkEnd w:id="0"/>
            <w:r w:rsidR="0039418E">
              <w:rPr>
                <w:rFonts w:cs="Times New Roman"/>
                <w:b/>
                <w:sz w:val="24"/>
                <w:szCs w:val="24"/>
              </w:rPr>
              <w:t>.0</w:t>
            </w:r>
            <w:r w:rsidR="009C0A35">
              <w:rPr>
                <w:rFonts w:cs="Times New Roman"/>
                <w:b/>
                <w:sz w:val="24"/>
                <w:szCs w:val="24"/>
              </w:rPr>
              <w:t>2</w:t>
            </w:r>
            <w:r w:rsidR="0015704B">
              <w:rPr>
                <w:rFonts w:cs="Times New Roman"/>
                <w:b/>
                <w:sz w:val="24"/>
                <w:szCs w:val="24"/>
              </w:rPr>
              <w:t>.20</w:t>
            </w:r>
            <w:r w:rsidR="009C0A35">
              <w:rPr>
                <w:rFonts w:cs="Times New Roman"/>
                <w:b/>
                <w:sz w:val="24"/>
                <w:szCs w:val="24"/>
              </w:rPr>
              <w:t>20</w:t>
            </w:r>
            <w:r w:rsidR="0039418E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6FD72B76" w14:textId="77777777"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14:paraId="2343429F" w14:textId="77777777" w:rsidTr="00581581">
        <w:trPr>
          <w:trHeight w:val="1223"/>
        </w:trPr>
        <w:tc>
          <w:tcPr>
            <w:tcW w:w="4712" w:type="dxa"/>
          </w:tcPr>
          <w:p w14:paraId="3E27909A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0EE348CD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06CA6AE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21722F56" w14:textId="77777777" w:rsidTr="00581581">
        <w:trPr>
          <w:trHeight w:val="875"/>
        </w:trPr>
        <w:tc>
          <w:tcPr>
            <w:tcW w:w="4712" w:type="dxa"/>
          </w:tcPr>
          <w:p w14:paraId="665F8655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79B14A09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39A891E9" w14:textId="77777777" w:rsidTr="00581581">
        <w:trPr>
          <w:trHeight w:val="2957"/>
        </w:trPr>
        <w:tc>
          <w:tcPr>
            <w:tcW w:w="4712" w:type="dxa"/>
          </w:tcPr>
          <w:p w14:paraId="348EB7A8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62287176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4959602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5770977C" w14:textId="77777777" w:rsidTr="00581581">
        <w:trPr>
          <w:trHeight w:val="2967"/>
        </w:trPr>
        <w:tc>
          <w:tcPr>
            <w:tcW w:w="4712" w:type="dxa"/>
          </w:tcPr>
          <w:p w14:paraId="12F2608E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776ED0F1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7152B7F1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0D678546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2D64FF60" w14:textId="77777777" w:rsidTr="00581581">
        <w:trPr>
          <w:trHeight w:val="344"/>
        </w:trPr>
        <w:tc>
          <w:tcPr>
            <w:tcW w:w="4712" w:type="dxa"/>
          </w:tcPr>
          <w:p w14:paraId="1061F48B" w14:textId="6305B8DE" w:rsidR="001D08B9" w:rsidRPr="00AE1EED" w:rsidRDefault="00AB37E1" w:rsidP="00665DDC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</w:tc>
        <w:tc>
          <w:tcPr>
            <w:tcW w:w="4712" w:type="dxa"/>
          </w:tcPr>
          <w:p w14:paraId="18EF3F88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0392BD1C" w14:textId="77777777" w:rsidTr="00581581">
        <w:trPr>
          <w:trHeight w:val="344"/>
        </w:trPr>
        <w:tc>
          <w:tcPr>
            <w:tcW w:w="4712" w:type="dxa"/>
          </w:tcPr>
          <w:p w14:paraId="16A5DDD8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>Datum dostavljanja</w:t>
            </w:r>
          </w:p>
          <w:p w14:paraId="743C6462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BE3F74A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30D6CD42" w14:textId="77777777" w:rsidTr="00581581">
        <w:trPr>
          <w:trHeight w:val="344"/>
        </w:trPr>
        <w:tc>
          <w:tcPr>
            <w:tcW w:w="4712" w:type="dxa"/>
          </w:tcPr>
          <w:p w14:paraId="2F6D8BE0" w14:textId="77777777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189BECC4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1CAE1CDF" w14:textId="77777777" w:rsidTr="00581581">
        <w:trPr>
          <w:trHeight w:val="344"/>
        </w:trPr>
        <w:tc>
          <w:tcPr>
            <w:tcW w:w="4712" w:type="dxa"/>
          </w:tcPr>
          <w:p w14:paraId="3B8D1D57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2FAB6D92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5E974125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6BAB10BD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E965460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482FDE03" w14:textId="77777777" w:rsidR="00C722DB" w:rsidRPr="00124D0C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 xml:space="preserve">sa ( </w:t>
      </w:r>
      <w:r w:rsidR="00124D0C" w:rsidRPr="00124D0C">
        <w:rPr>
          <w:rFonts w:cs="Times New Roman"/>
          <w:i/>
          <w:sz w:val="24"/>
          <w:szCs w:val="24"/>
        </w:rPr>
        <w:t>d a t u m</w:t>
      </w:r>
      <w:r w:rsidR="00124D0C" w:rsidRPr="00124D0C">
        <w:rPr>
          <w:rFonts w:cs="Times New Roman"/>
          <w:sz w:val="24"/>
          <w:szCs w:val="24"/>
        </w:rPr>
        <w:t xml:space="preserve"> )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r w:rsidR="00124D0C" w:rsidRPr="00124D0C">
        <w:rPr>
          <w:rFonts w:cs="Times New Roman"/>
          <w:sz w:val="24"/>
          <w:szCs w:val="24"/>
        </w:rPr>
        <w:t>(</w:t>
      </w:r>
      <w:r w:rsidR="00124D0C" w:rsidRPr="00124D0C">
        <w:rPr>
          <w:rFonts w:cs="Times New Roman"/>
          <w:i/>
          <w:sz w:val="24"/>
          <w:szCs w:val="24"/>
        </w:rPr>
        <w:t xml:space="preserve">k o n t a k t  o s o b a </w:t>
      </w:r>
      <w:r w:rsidR="00124D0C" w:rsidRPr="00124D0C">
        <w:rPr>
          <w:rFonts w:cs="Times New Roman"/>
          <w:sz w:val="24"/>
          <w:szCs w:val="24"/>
        </w:rPr>
        <w:t>)</w:t>
      </w:r>
    </w:p>
    <w:sectPr w:rsidR="00C722DB" w:rsidRPr="00124D0C" w:rsidSect="00665DDC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141B2" w14:textId="77777777" w:rsidR="00F76D4C" w:rsidRDefault="00F76D4C" w:rsidP="00CA19CD">
      <w:pPr>
        <w:spacing w:after="0" w:line="240" w:lineRule="auto"/>
      </w:pPr>
      <w:r>
        <w:separator/>
      </w:r>
    </w:p>
  </w:endnote>
  <w:endnote w:type="continuationSeparator" w:id="0">
    <w:p w14:paraId="6FD877DC" w14:textId="77777777" w:rsidR="00F76D4C" w:rsidRDefault="00F76D4C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D38AB" w14:textId="51099A1A" w:rsidR="00CA19CD" w:rsidRDefault="00CA19CD" w:rsidP="00CA19CD">
    <w:pPr>
      <w:pStyle w:val="Footer"/>
      <w:jc w:val="both"/>
    </w:pPr>
    <w:r>
      <w:t xml:space="preserve">Sukladno Zakonu o </w:t>
    </w:r>
    <w:r w:rsidR="009C0A35">
      <w:t>provedbi opće uredbe o zaštiti podataka</w:t>
    </w:r>
    <w:r>
      <w:t xml:space="preserve"> („Narodne novine“, broj </w:t>
    </w:r>
    <w:r w:rsidR="009C0A35">
      <w:t>42/18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46D3E571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4A15FA6A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48349098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557BE" w14:textId="77777777" w:rsidR="00F76D4C" w:rsidRDefault="00F76D4C" w:rsidP="00CA19CD">
      <w:pPr>
        <w:spacing w:after="0" w:line="240" w:lineRule="auto"/>
      </w:pPr>
      <w:r>
        <w:separator/>
      </w:r>
    </w:p>
  </w:footnote>
  <w:footnote w:type="continuationSeparator" w:id="0">
    <w:p w14:paraId="77718D9C" w14:textId="77777777" w:rsidR="00F76D4C" w:rsidRDefault="00F76D4C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E4B"/>
    <w:rsid w:val="00040F35"/>
    <w:rsid w:val="00052095"/>
    <w:rsid w:val="00074154"/>
    <w:rsid w:val="000C226B"/>
    <w:rsid w:val="0010012F"/>
    <w:rsid w:val="00105BE3"/>
    <w:rsid w:val="00124D0C"/>
    <w:rsid w:val="001302DA"/>
    <w:rsid w:val="0015298D"/>
    <w:rsid w:val="0015704B"/>
    <w:rsid w:val="001D08B9"/>
    <w:rsid w:val="002217C2"/>
    <w:rsid w:val="0022371C"/>
    <w:rsid w:val="00266B4C"/>
    <w:rsid w:val="00281804"/>
    <w:rsid w:val="002B735A"/>
    <w:rsid w:val="0039418E"/>
    <w:rsid w:val="003F5F27"/>
    <w:rsid w:val="004038E8"/>
    <w:rsid w:val="00411B7F"/>
    <w:rsid w:val="0045212F"/>
    <w:rsid w:val="004733CE"/>
    <w:rsid w:val="00494F37"/>
    <w:rsid w:val="004C5056"/>
    <w:rsid w:val="004F3B87"/>
    <w:rsid w:val="00567165"/>
    <w:rsid w:val="00581581"/>
    <w:rsid w:val="00584C96"/>
    <w:rsid w:val="005C1499"/>
    <w:rsid w:val="006434FF"/>
    <w:rsid w:val="006572F3"/>
    <w:rsid w:val="00665DDC"/>
    <w:rsid w:val="006A4744"/>
    <w:rsid w:val="006A70F7"/>
    <w:rsid w:val="006B4935"/>
    <w:rsid w:val="00750E4B"/>
    <w:rsid w:val="0076278C"/>
    <w:rsid w:val="00815BF2"/>
    <w:rsid w:val="008234E8"/>
    <w:rsid w:val="00855261"/>
    <w:rsid w:val="00862EB8"/>
    <w:rsid w:val="008D68D5"/>
    <w:rsid w:val="00901382"/>
    <w:rsid w:val="009409C9"/>
    <w:rsid w:val="0094729C"/>
    <w:rsid w:val="00957708"/>
    <w:rsid w:val="00975E1A"/>
    <w:rsid w:val="00997CAB"/>
    <w:rsid w:val="009C0A35"/>
    <w:rsid w:val="00A11EE4"/>
    <w:rsid w:val="00A1418B"/>
    <w:rsid w:val="00A20B89"/>
    <w:rsid w:val="00A24D16"/>
    <w:rsid w:val="00A978AC"/>
    <w:rsid w:val="00AA40AC"/>
    <w:rsid w:val="00AB37E1"/>
    <w:rsid w:val="00AD1872"/>
    <w:rsid w:val="00AE1EED"/>
    <w:rsid w:val="00B50F1E"/>
    <w:rsid w:val="00C0165B"/>
    <w:rsid w:val="00C35B4D"/>
    <w:rsid w:val="00C722DB"/>
    <w:rsid w:val="00C92424"/>
    <w:rsid w:val="00C94E9A"/>
    <w:rsid w:val="00CA19CD"/>
    <w:rsid w:val="00D33132"/>
    <w:rsid w:val="00E47A10"/>
    <w:rsid w:val="00E553C5"/>
    <w:rsid w:val="00E9549D"/>
    <w:rsid w:val="00EE716D"/>
    <w:rsid w:val="00EF00BB"/>
    <w:rsid w:val="00F06631"/>
    <w:rsid w:val="00F44447"/>
    <w:rsid w:val="00F76D4C"/>
    <w:rsid w:val="00F90CD1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5055"/>
  <w15:docId w15:val="{2E336668-B38D-482B-8A15-E0FB5C1B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E57CD-C1CD-4F57-BC84-DDEDDFB6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Pilčik</cp:lastModifiedBy>
  <cp:revision>8</cp:revision>
  <cp:lastPrinted>2016-11-25T07:54:00Z</cp:lastPrinted>
  <dcterms:created xsi:type="dcterms:W3CDTF">2019-04-12T06:11:00Z</dcterms:created>
  <dcterms:modified xsi:type="dcterms:W3CDTF">2020-01-08T08:06:00Z</dcterms:modified>
</cp:coreProperties>
</file>